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/>
        </w:rPr>
        <w:t>应急管理专家推荐表</w:t>
      </w:r>
    </w:p>
    <w:p>
      <w:pPr>
        <w:widowControl/>
        <w:spacing w:line="360" w:lineRule="atLeast"/>
        <w:jc w:val="both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/>
          <w:color w:val="000000"/>
          <w:kern w:val="0"/>
          <w:sz w:val="24"/>
        </w:rPr>
        <w:t>填报日期：          年    月    日</w:t>
      </w:r>
    </w:p>
    <w:tbl>
      <w:tblPr>
        <w:tblStyle w:val="4"/>
        <w:tblW w:w="95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1590"/>
        <w:gridCol w:w="329"/>
        <w:gridCol w:w="404"/>
        <w:gridCol w:w="812"/>
        <w:gridCol w:w="505"/>
        <w:gridCol w:w="710"/>
        <w:gridCol w:w="1020"/>
        <w:gridCol w:w="299"/>
        <w:gridCol w:w="1116"/>
        <w:gridCol w:w="15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454" w:hRule="atLeast"/>
          <w:jc w:val="center"/>
        </w:trPr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  名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  别</w:t>
            </w:r>
          </w:p>
        </w:tc>
        <w:tc>
          <w:tcPr>
            <w:tcW w:w="1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1寸免冠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454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工作电话</w:t>
            </w:r>
          </w:p>
        </w:tc>
        <w:tc>
          <w:tcPr>
            <w:tcW w:w="19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住宅电话</w:t>
            </w:r>
          </w:p>
        </w:tc>
        <w:tc>
          <w:tcPr>
            <w:tcW w:w="1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454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1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在岗情况</w:t>
            </w:r>
          </w:p>
        </w:tc>
        <w:tc>
          <w:tcPr>
            <w:tcW w:w="24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在岗</w:t>
            </w:r>
            <w:r>
              <w:rPr>
                <w:rFonts w:ascii="宋体" w:hAnsi="宋体" w:cs="宋体"/>
                <w:kern w:val="0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退休</w:t>
            </w:r>
            <w:r>
              <w:rPr>
                <w:rFonts w:ascii="宋体" w:hAnsi="宋体" w:cs="宋体"/>
                <w:kern w:val="0"/>
                <w:sz w:val="44"/>
                <w:szCs w:val="44"/>
              </w:rPr>
              <w:t>□</w:t>
            </w:r>
          </w:p>
        </w:tc>
        <w:tc>
          <w:tcPr>
            <w:tcW w:w="15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454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单位全称</w:t>
            </w:r>
          </w:p>
        </w:tc>
        <w:tc>
          <w:tcPr>
            <w:tcW w:w="678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454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单位地址</w:t>
            </w:r>
          </w:p>
        </w:tc>
        <w:tc>
          <w:tcPr>
            <w:tcW w:w="36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14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454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所在部门</w:t>
            </w:r>
          </w:p>
        </w:tc>
        <w:tc>
          <w:tcPr>
            <w:tcW w:w="36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29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wBefore w:w="0" w:type="auto"/>
          <w:cantSplit/>
          <w:trHeight w:val="454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单位电话</w:t>
            </w:r>
          </w:p>
        </w:tc>
        <w:tc>
          <w:tcPr>
            <w:tcW w:w="232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传真号码</w:t>
            </w:r>
          </w:p>
        </w:tc>
        <w:tc>
          <w:tcPr>
            <w:tcW w:w="17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电子信箱</w:t>
            </w:r>
          </w:p>
        </w:tc>
        <w:tc>
          <w:tcPr>
            <w:tcW w:w="1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454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32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7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职业资格</w:t>
            </w:r>
          </w:p>
        </w:tc>
        <w:tc>
          <w:tcPr>
            <w:tcW w:w="1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727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报名行业类别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行业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是否有意愿担任专家组组长</w:t>
            </w:r>
          </w:p>
        </w:tc>
        <w:tc>
          <w:tcPr>
            <w:tcW w:w="29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2667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33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wBefore w:w="0" w:type="auto"/>
          <w:cantSplit/>
          <w:trHeight w:val="3369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发明、著作、学术论文情况（何时、何地出版或发表）</w:t>
            </w:r>
          </w:p>
        </w:tc>
        <w:tc>
          <w:tcPr>
            <w:tcW w:w="833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（提交主要研究成果鉴定证书及获奖证书的复印件、发表论文及专著的有关证明材料。）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3534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受过何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种奖励</w:t>
            </w:r>
          </w:p>
        </w:tc>
        <w:tc>
          <w:tcPr>
            <w:tcW w:w="833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（提交奖励证书复印件等有关证明材料。）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3877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应急管理</w:t>
            </w:r>
            <w:r>
              <w:rPr>
                <w:rFonts w:ascii="宋体" w:hAnsi="宋体" w:cs="宋体"/>
                <w:kern w:val="0"/>
                <w:sz w:val="24"/>
              </w:rPr>
              <w:t>相关工作主要业绩及研究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成果</w:t>
            </w:r>
          </w:p>
        </w:tc>
        <w:tc>
          <w:tcPr>
            <w:tcW w:w="833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（主要包括</w:t>
            </w:r>
            <w:r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  <w:t>参加过应急管理重大决策、重大突发事件处置、重大科技项目研究成果；有代表性专业技术论文、获奖科技成果；有安全生产、事故灾害应急救援处置与事故调查分析等工作实绩</w:t>
            </w:r>
            <w:r>
              <w:rPr>
                <w:rFonts w:ascii="宋体" w:hAnsi="宋体" w:cs="宋体"/>
                <w:kern w:val="0"/>
                <w:sz w:val="24"/>
              </w:rPr>
              <w:t>。可附页。）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3315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所在单位意见</w:t>
            </w:r>
          </w:p>
        </w:tc>
        <w:tc>
          <w:tcPr>
            <w:tcW w:w="833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（公章）</w:t>
            </w:r>
          </w:p>
          <w:p>
            <w:pPr>
              <w:widowControl/>
              <w:ind w:firstLine="3360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   月   日</w:t>
            </w:r>
          </w:p>
        </w:tc>
      </w:tr>
    </w:tbl>
    <w:p>
      <w:pPr>
        <w:spacing w:line="360" w:lineRule="auto"/>
        <w:jc w:val="both"/>
        <w:rPr>
          <w:rFonts w:hint="eastAsia" w:ascii="仿宋_GB2312" w:hAnsi="仿宋_GB2312" w:eastAsia="仿宋_GB2312" w:cs="仿宋_GB2312"/>
          <w:bCs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2"/>
          <w:szCs w:val="22"/>
          <w:lang w:val="en-US" w:eastAsia="zh-CN"/>
        </w:rPr>
        <w:t>说明： 1.职业资格：指注册安全工程师、注册安全评价师、注册消防工程师等各类行业领 域职业资格；</w:t>
      </w:r>
    </w:p>
    <w:p>
      <w:pPr>
        <w:spacing w:line="360" w:lineRule="auto"/>
        <w:jc w:val="both"/>
      </w:pPr>
      <w:r>
        <w:rPr>
          <w:rFonts w:hint="eastAsia" w:ascii="仿宋_GB2312" w:hAnsi="仿宋_GB2312" w:eastAsia="仿宋_GB2312" w:cs="仿宋_GB2312"/>
          <w:bCs/>
          <w:sz w:val="22"/>
          <w:szCs w:val="22"/>
          <w:lang w:val="en-US" w:eastAsia="zh-CN"/>
        </w:rPr>
        <w:t xml:space="preserve">       2.现从事专业：请务必按照《专家行业领域和专业范围分类表》（附件</w:t>
      </w:r>
      <w:r>
        <w:rPr>
          <w:rFonts w:hint="eastAsia" w:cs="仿宋_GB2312"/>
          <w:bCs/>
          <w:sz w:val="22"/>
          <w:szCs w:val="2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22"/>
          <w:szCs w:val="22"/>
          <w:lang w:val="en-US" w:eastAsia="zh-CN"/>
        </w:rPr>
        <w:t>）填写。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F560C"/>
    <w:rsid w:val="493264C3"/>
    <w:rsid w:val="4FDF936C"/>
    <w:rsid w:val="5D3F560C"/>
    <w:rsid w:val="FDB79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2020-11-30T17:31:00Z</dcterms:created>
  <dc:creator>郭金丰</dc:creator>
  <cp:lastModifiedBy>greatwall</cp:lastModifiedBy>
  <dcterms:modified xsi:type="dcterms:W3CDTF">2023-05-08T17:27:22Z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